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lang w:eastAsia="zh-CN"/>
        </w:rPr>
        <w:t>印发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年度安山街道办事处机关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干部驻村安排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pacing w:val="-23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lang w:eastAsia="zh-CN"/>
        </w:rPr>
        <w:t>机关各科室，三个中心，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</w:rPr>
        <w:t>各村（居）民委员会，街直各部门，各企（事）业单位：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根据街道人事变动情况和实际工作需要，经研究，现将调整后的《202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年度安山街道办事处机关干部驻村安排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》印发给你们，希望你们团结协作，积极配合，努力工作，圆满完成202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年度各项工作任务。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安山街道办事处党政综合办公室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2024年度安山街道办事处机关干部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驻村安排表</w:t>
      </w:r>
    </w:p>
    <w:tbl>
      <w:tblPr>
        <w:tblStyle w:val="5"/>
        <w:tblpPr w:leftFromText="180" w:rightFromText="180" w:vertAnchor="text" w:horzAnchor="page" w:tblpX="1612" w:tblpY="323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8"/>
        <w:gridCol w:w="340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村（社区）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驻村干部姓名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挂点部门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余咀村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涂  丹、郑圆亮、杨宜虎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青春村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 xml:space="preserve"> 涂  丹、胡  彪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3"/>
                <w:w w:val="98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w w:val="98"/>
                <w:sz w:val="30"/>
                <w:szCs w:val="30"/>
                <w:lang w:val="en-US" w:eastAsia="zh-CN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株山村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涂  丹、尤  超、郑启雄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邮政局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茅岭村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汪  强、陈昌麒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山巷村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汪  强、谭小波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电信支局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普安村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汪  强、陈  刚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胜利村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杨  燕、王  坤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党群服务中心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八一村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杨  燕、田  波、敖雪梅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安山派出所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杨  燕、黄先登、祝正伟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马安村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郭明超、曾  媛、蔡明主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安山司法所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英雄村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刘仕斌、邱昊旻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3"/>
                <w:w w:val="98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3"/>
                <w:w w:val="98"/>
                <w:sz w:val="30"/>
                <w:szCs w:val="30"/>
                <w:lang w:val="en-US" w:eastAsia="zh-CN"/>
              </w:rPr>
              <w:t>社区网格管理综合服务中心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涉湖村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张  杰、王  波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灯塔村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郭明超、曾祥武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安山财政所、教育总支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红灯村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涂  丹、孔园园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农商行安山支行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合心村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张  杰、熊爱民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安山市场监督管理所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茶园村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黄  芳、张  杰、黄澳凯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新窑村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张  杰、杨春雨、陈  文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邮政支行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上马场村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郭明超、罗伟建、刘旭光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综合执法中心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14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安山社区</w:t>
            </w:r>
          </w:p>
        </w:tc>
        <w:tc>
          <w:tcPr>
            <w:tcW w:w="34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杨  燕、王桂丽</w:t>
            </w:r>
          </w:p>
        </w:tc>
        <w:tc>
          <w:tcPr>
            <w:tcW w:w="3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党群服务中心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280" w:firstLineChars="100"/>
        <w:jc w:val="both"/>
        <w:textAlignment w:val="auto"/>
        <w:rPr>
          <w:rFonts w:ascii="仿宋_GB2312" w:hAnsi="宋体" w:eastAsia="仿宋_GB2312"/>
          <w:color w:val="auto"/>
          <w:sz w:val="32"/>
          <w:szCs w:val="32"/>
        </w:rPr>
      </w:pP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46355</wp:posOffset>
                </wp:positionV>
                <wp:extent cx="5334000" cy="20320"/>
                <wp:effectExtent l="0" t="4445" r="0" b="1333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0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3.65pt;height:1.6pt;width:420pt;z-index:251659264;mso-width-relative:page;mso-height-relative:page;" filled="f" stroked="t" coordsize="21600,21600" o:gfxdata="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K6gW7VAAAABwEAAA8AAAAAAAAAAQAgAAAAIgAAAGRycy9k&#10;b3ducmV2LnhtbFBLAQIUABQAAAAIAIdO4kBwuB5pBQIAAAAEAAAOAAAAAAAAAAEAIAAAACQBAABk&#10;cnMvZTJvRG9jLnhtbFBLBQYAAAAABgAGAFkBAACb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379730</wp:posOffset>
                </wp:positionV>
                <wp:extent cx="5361940" cy="254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61940" cy="2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pt;margin-top:29.9pt;height:0.2pt;width:422.2pt;z-index:251660288;mso-width-relative:page;mso-height-relative:page;" filled="f" stroked="t" coordsize="21600,21600" o:gfxdata="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+szTq1gAAAAgBAAAPAAAAAAAAAAEAIAAAACIAAABkcnMvZG93&#10;bnJldi54bWxQSwECFAAUAAAACACHTuJAqouQAAICAAD/AwAADgAAAAAAAAABACAAAAAl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安山街道办事处党政综合办公室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2024年2月21日印发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E2MmZiNDljMzI1Nzk5NjgwNGJhYjViZGRkNTYifQ=="/>
  </w:docVars>
  <w:rsids>
    <w:rsidRoot w:val="25920250"/>
    <w:rsid w:val="03AE1B20"/>
    <w:rsid w:val="0A4208B4"/>
    <w:rsid w:val="11995AD7"/>
    <w:rsid w:val="24E5742D"/>
    <w:rsid w:val="25920250"/>
    <w:rsid w:val="34862A6D"/>
    <w:rsid w:val="6E6F0A3A"/>
    <w:rsid w:val="74B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2024-01-28T11:39:00Z</dcterms:created>
  <dc:creator>旻vivian丶</dc:creator>
  <cp:lastModifiedBy>Administrator</cp:lastModifiedBy>
  <cp:lastPrinted>2024-02-20T01:09:00Z</cp:lastPrinted>
  <dcterms:modified xsi:type="dcterms:W3CDTF">2024-04-02T02:39:16Z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4C873A63F0884715B82D9B906251F98C_13</vt:lpwstr>
  </property>
</Properties>
</file>