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14FE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/>
        <w:jc w:val="both"/>
        <w:outlineLvl w:val="0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2"/>
          <w:szCs w:val="32"/>
        </w:rPr>
      </w:pPr>
    </w:p>
    <w:p w14:paraId="3E1D8322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/>
        <w:jc w:val="center"/>
        <w:outlineLvl w:val="0"/>
        <w:rPr>
          <w:rFonts w:ascii="方正小标宋简体" w:eastAsia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</w:rPr>
        <w:t>江夏区城市管理执法局202</w:t>
      </w:r>
      <w:r>
        <w:rPr>
          <w:rFonts w:hint="eastAsia" w:ascii="方正小标宋简体" w:eastAsia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</w:rPr>
        <w:t>年</w:t>
      </w:r>
    </w:p>
    <w:p w14:paraId="5BD51AC9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/>
        <w:jc w:val="center"/>
        <w:outlineLvl w:val="0"/>
        <w:rPr>
          <w:rFonts w:hint="eastAsia" w:ascii="方正小标宋简体" w:eastAsia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</w:rPr>
        <w:t>政府信息公开工作年度报告</w:t>
      </w:r>
    </w:p>
    <w:p w14:paraId="07D0D41C">
      <w:pPr>
        <w:pStyle w:val="6"/>
        <w:keepNext w:val="0"/>
        <w:keepLines w:val="0"/>
        <w:widowControl/>
        <w:suppressLineNumbers w:val="0"/>
        <w:spacing w:before="0" w:after="0" w:line="560" w:lineRule="exact"/>
        <w:jc w:val="center"/>
        <w:rPr>
          <w:rFonts w:ascii="仿宋_GB2312" w:eastAsia="仿宋_GB2312" w:cs="仿宋_GB2312"/>
          <w:b/>
          <w:bCs/>
          <w:color w:val="333333"/>
          <w:sz w:val="32"/>
          <w:szCs w:val="32"/>
        </w:rPr>
      </w:pPr>
    </w:p>
    <w:p w14:paraId="668C63C3">
      <w:pPr>
        <w:pStyle w:val="6"/>
        <w:keepNext w:val="0"/>
        <w:keepLines w:val="0"/>
        <w:widowControl/>
        <w:suppressLineNumbers w:val="0"/>
        <w:spacing w:before="0" w:after="0" w:line="560" w:lineRule="exact"/>
        <w:ind w:firstLine="640" w:firstLineChars="200"/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根据《中华人民共和国政府信息公开条例》（国务院令第492号）（以下简称《条例》），特向社会公布武汉市江夏区城市管理执法局（以下简称江夏区城管执法局）202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年政府信息公开工作年度报告。本报告中所列数据的统计期限自202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年1月1日起至202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年12月31日止。如对本报告有疑问，请与江夏区城管执法局办公室联系（地址：湖北省武汉市</w:t>
      </w: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江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夏区纸坊大街宁安路2号，邮编：430200，电话：027-87918876）。</w:t>
      </w:r>
    </w:p>
    <w:p w14:paraId="5A5CA5B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一、总体情况</w:t>
      </w:r>
    </w:p>
    <w:p w14:paraId="777BE616">
      <w:pPr>
        <w:pStyle w:val="6"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年，江夏区城管执法局认真贯彻落实《条例》，坚持以公开为常态、不公开为例外，严格信息公开审查，全面规范政策解读，积极回应社会关切，加强公开平台建设，保障了公众知情权、参与权和监督权，增强了城管部门公信力和执行力。</w:t>
      </w:r>
    </w:p>
    <w:p w14:paraId="557EBC0A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="0" w:line="560" w:lineRule="exact"/>
        <w:ind w:right="0" w:firstLine="643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"/>
          <w:b/>
          <w:bCs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仿宋"/>
          <w:b/>
          <w:bCs/>
          <w:color w:val="000000"/>
          <w:sz w:val="32"/>
          <w:szCs w:val="32"/>
          <w:lang w:val="en-US" w:eastAsia="zh-CN"/>
        </w:rPr>
        <w:t>政府信息主动公开情况：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年我局已在区政府门户网站公示机关职能、机关设置、办公地址、办公时间、联系方式等信息，并按要求公示了我局双随机一公开等群众关注的重点信息。</w:t>
      </w:r>
    </w:p>
    <w:p w14:paraId="24C9DA15">
      <w:pPr>
        <w:pStyle w:val="6"/>
        <w:shd w:val="clear" w:color="auto" w:fill="FFFFFF"/>
        <w:spacing w:line="560" w:lineRule="exact"/>
        <w:ind w:left="0"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 w:cs="仿宋"/>
          <w:b/>
          <w:bCs/>
          <w:color w:val="000000"/>
          <w:sz w:val="32"/>
          <w:szCs w:val="32"/>
          <w:lang w:val="en-US" w:eastAsia="zh-CN"/>
        </w:rPr>
        <w:t>政府信息依申请公开情况：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年我局共收到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次政府信息公开申请，已按要求办结。</w:t>
      </w:r>
    </w:p>
    <w:p w14:paraId="5C512CB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3" w:firstLineChars="200"/>
        <w:jc w:val="both"/>
        <w:rPr>
          <w:rFonts w:hint="eastAsia" w:ascii="仿宋_GB2312" w:eastAsia="仿宋_GB2312" w:cs="仿宋"/>
          <w:color w:val="000000"/>
          <w:sz w:val="32"/>
          <w:szCs w:val="32"/>
        </w:rPr>
      </w:pPr>
      <w:r>
        <w:rPr>
          <w:rFonts w:ascii="仿宋_GB2312" w:eastAsia="仿宋_GB2312" w:cs="仿宋"/>
          <w:b/>
          <w:bCs/>
          <w:color w:val="000000"/>
          <w:sz w:val="32"/>
          <w:szCs w:val="32"/>
        </w:rPr>
        <w:t>（三）</w:t>
      </w:r>
      <w:r>
        <w:rPr>
          <w:rFonts w:hint="eastAsia" w:ascii="仿宋_GB2312" w:eastAsia="仿宋_GB2312" w:cs="仿宋"/>
          <w:b/>
          <w:bCs/>
          <w:color w:val="000000"/>
          <w:sz w:val="32"/>
          <w:szCs w:val="32"/>
        </w:rPr>
        <w:t>政府信息管理情况：</w:t>
      </w:r>
      <w:r>
        <w:rPr>
          <w:rFonts w:hint="eastAsia" w:ascii="仿宋_GB2312" w:eastAsia="仿宋_GB2312" w:cs="仿宋"/>
          <w:color w:val="000000"/>
          <w:sz w:val="32"/>
          <w:szCs w:val="32"/>
        </w:rPr>
        <w:t>我局已健全并动态更新信息管理相关工作机制，专人专职信息公开材料收集、发布、归档等管理工作。</w:t>
      </w:r>
    </w:p>
    <w:p w14:paraId="7B7DAD2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_GB2312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cs="仿宋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eastAsia="仿宋_GB2312" w:cs="仿宋"/>
          <w:b/>
          <w:bCs/>
          <w:color w:val="000000"/>
          <w:sz w:val="32"/>
          <w:szCs w:val="32"/>
          <w:lang w:val="en-US" w:eastAsia="zh-CN"/>
        </w:rPr>
        <w:t>政府信息公开平台建设情况：</w:t>
      </w:r>
      <w:r>
        <w:rPr>
          <w:rFonts w:hint="eastAsia" w:ascii="仿宋_GB2312" w:eastAsia="仿宋_GB2312" w:cs="仿宋"/>
          <w:bCs/>
          <w:color w:val="000000"/>
          <w:sz w:val="32"/>
          <w:szCs w:val="32"/>
          <w:lang w:val="en-US" w:eastAsia="zh-CN"/>
        </w:rPr>
        <w:t>及时更新相关信息，按照要求完成整改。</w:t>
      </w:r>
    </w:p>
    <w:p w14:paraId="109CF673">
      <w:pPr>
        <w:pStyle w:val="6"/>
        <w:shd w:val="clear" w:color="auto" w:fill="FFFFFF"/>
        <w:spacing w:line="560" w:lineRule="exact"/>
        <w:ind w:firstLine="643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cs="仿宋"/>
          <w:b/>
          <w:bCs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_GB2312" w:eastAsia="仿宋_GB2312" w:cs="仿宋"/>
          <w:b/>
          <w:bCs/>
          <w:color w:val="000000"/>
          <w:sz w:val="32"/>
          <w:szCs w:val="32"/>
          <w:lang w:val="en-US" w:eastAsia="zh-CN"/>
        </w:rPr>
        <w:t>监督保障情况：</w:t>
      </w:r>
      <w:r>
        <w:rPr>
          <w:rFonts w:hint="eastAsia" w:ascii="仿宋_GB2312" w:eastAsia="仿宋_GB2312" w:cs="仿宋"/>
          <w:bCs/>
          <w:color w:val="000000"/>
          <w:sz w:val="32"/>
          <w:szCs w:val="32"/>
        </w:rPr>
        <w:t>江夏区城管执法局高度重视政务信息公开工作，完善政务信息公开工作机制，确保“上网信息不涉密，涉密信息不上网”。</w:t>
      </w:r>
    </w:p>
    <w:p w14:paraId="5A95028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44C7D2B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202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年度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，江夏区城管执法局作出行政许可处理决定0次；作出行政处罚决定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74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次；本年度行政事业性收费0元。</w:t>
      </w:r>
    </w:p>
    <w:tbl>
      <w:tblPr>
        <w:tblStyle w:val="7"/>
        <w:tblpPr w:leftFromText="180" w:rightFromText="180" w:vertAnchor="text" w:horzAnchor="page" w:tblpX="2041" w:tblpY="31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7E16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F50C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 w14:paraId="5117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1A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61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DF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D9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现行有效件</w:t>
            </w: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</w:tr>
      <w:tr w14:paraId="56FA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B9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A3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rPr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C4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rPr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F9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/>
              </w:rPr>
              <w:t> 0</w:t>
            </w:r>
          </w:p>
        </w:tc>
      </w:tr>
      <w:tr w14:paraId="0563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63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2E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rPr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82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rPr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28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rPr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/>
              </w:rPr>
              <w:t> 0</w:t>
            </w:r>
          </w:p>
        </w:tc>
      </w:tr>
      <w:tr w14:paraId="5B91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FBBE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 w14:paraId="3424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F7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21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 w14:paraId="2469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45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1B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rPr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 w14:paraId="6115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25D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 w14:paraId="6E52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2E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53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 w14:paraId="43E9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B5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21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74</w:t>
            </w:r>
          </w:p>
        </w:tc>
      </w:tr>
      <w:tr w14:paraId="066B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C6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E0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rPr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D8E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113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 w14:paraId="6B8A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8C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EF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 w14:paraId="1017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1E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56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7B31B">
            <w:pPr>
              <w:spacing w:line="560" w:lineRule="exact"/>
              <w:rPr>
                <w:rFonts w:hint="eastAsia" w:asci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宋体" w:eastAsia="宋体" w:cs="宋体"/>
                <w:color w:val="333333"/>
                <w:sz w:val="21"/>
                <w:szCs w:val="21"/>
              </w:rPr>
              <w:t>0</w:t>
            </w:r>
          </w:p>
        </w:tc>
      </w:tr>
    </w:tbl>
    <w:p w14:paraId="5FE9580E"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 w:cs="仿宋_GB2312"/>
        </w:rPr>
      </w:pPr>
    </w:p>
    <w:p w14:paraId="565D1C93">
      <w:pPr>
        <w:keepNext w:val="0"/>
        <w:keepLines w:val="0"/>
        <w:widowControl/>
        <w:suppressLineNumbers w:val="0"/>
        <w:spacing w:line="300" w:lineRule="exact"/>
        <w:jc w:val="left"/>
        <w:rPr>
          <w:rFonts w:hint="eastAsia" w:ascii="仿宋_GB2312" w:eastAsia="仿宋_GB2312" w:cs="仿宋_GB2312"/>
        </w:rPr>
      </w:pPr>
    </w:p>
    <w:p w14:paraId="76E2327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0FEB5BB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202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年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区城管执法局收到政府信息公开申请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7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件并全部办结，其中属于本机关不掌握相关信息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件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，属于行政执法案卷类信息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2件。</w:t>
      </w:r>
    </w:p>
    <w:tbl>
      <w:tblPr>
        <w:tblStyle w:val="7"/>
        <w:tblW w:w="49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6"/>
        <w:gridCol w:w="838"/>
        <w:gridCol w:w="2337"/>
        <w:gridCol w:w="432"/>
        <w:gridCol w:w="580"/>
        <w:gridCol w:w="550"/>
        <w:gridCol w:w="758"/>
        <w:gridCol w:w="804"/>
        <w:gridCol w:w="554"/>
        <w:gridCol w:w="720"/>
      </w:tblGrid>
      <w:tr w14:paraId="42D6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384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AA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</w:pPr>
            <w:r>
              <w:rPr>
                <w:rFonts w:hint="eastAsia" w:ascii="楷体" w:eastAsia="楷体" w:cs="楷体"/>
                <w:color w:val="333333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2615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CD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 w14:paraId="3509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38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23B70"/>
        </w:tc>
        <w:tc>
          <w:tcPr>
            <w:tcW w:w="25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23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193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93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427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DE6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 w14:paraId="4B26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38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0B998"/>
        </w:tc>
        <w:tc>
          <w:tcPr>
            <w:tcW w:w="25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37F83"/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F9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商业</w:t>
            </w:r>
          </w:p>
          <w:p w14:paraId="7E795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92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科研</w:t>
            </w:r>
          </w:p>
          <w:p w14:paraId="652DE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07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4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A1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3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90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427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D42E8C"/>
        </w:tc>
      </w:tr>
      <w:tr w14:paraId="0348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38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37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D4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99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A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C7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B5C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87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6C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  <w:t>7</w:t>
            </w:r>
          </w:p>
        </w:tc>
      </w:tr>
      <w:tr w14:paraId="43B6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38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C0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1A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810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CF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BA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4D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0D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6D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93E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672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18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E7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97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2F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D7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4F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36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B3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DE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793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051B1E"/>
        </w:tc>
        <w:tc>
          <w:tcPr>
            <w:tcW w:w="18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5D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1E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EC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69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85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6C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31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F5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254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21040E"/>
        </w:tc>
        <w:tc>
          <w:tcPr>
            <w:tcW w:w="498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FB2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25F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14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5D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4D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F8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3D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8C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CD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B02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666242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D3E533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7EAB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AE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E8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29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E5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3A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80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87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87F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7F23D6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DE5C37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273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22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04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F7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75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3E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8B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A7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E3E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AAAA01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6908BB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CB0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60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FA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6A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98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E5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D7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031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8F2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51564C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9AE496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897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33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2C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2A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EF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AA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A4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52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B33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FE27E6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54AFAC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98B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4A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55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39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27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1A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5B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39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F31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8F0DEC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9CCC9B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CAB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E4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C2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09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5F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D7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88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FF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default" w:ascii="宋体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7E79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E99EF2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D9CFB8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B9D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96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A5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4E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66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47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72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FE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2EF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3705D"/>
        </w:tc>
        <w:tc>
          <w:tcPr>
            <w:tcW w:w="498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9B4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70D3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13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76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09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B8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AD5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60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A7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5F16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28AC7F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7735B1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2F9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2A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59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9D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4F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66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02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9C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CC1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AC8AF2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8921F2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F32B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DA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00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11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04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20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9C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35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940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C7874E"/>
        </w:tc>
        <w:tc>
          <w:tcPr>
            <w:tcW w:w="498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3BC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DB1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81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37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06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C7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0F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43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1B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F1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522C19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9641DD"/>
        </w:tc>
        <w:tc>
          <w:tcPr>
            <w:tcW w:w="13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5DDE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98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82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EF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F2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67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D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7C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5CB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682126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699D4F"/>
        </w:tc>
        <w:tc>
          <w:tcPr>
            <w:tcW w:w="13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0069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FA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24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69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B4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A3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29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FC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873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FB2D18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184075"/>
        </w:tc>
        <w:tc>
          <w:tcPr>
            <w:tcW w:w="13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CFC0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2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78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5D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6E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6E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75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B7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B4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83A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BB2843"/>
        </w:tc>
        <w:tc>
          <w:tcPr>
            <w:tcW w:w="498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FA81DD"/>
        </w:tc>
        <w:tc>
          <w:tcPr>
            <w:tcW w:w="138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D8A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both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25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170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5C7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998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D6B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121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3A8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215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4D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214749"/>
        </w:tc>
        <w:tc>
          <w:tcPr>
            <w:tcW w:w="498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25C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61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both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FE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B4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69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01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63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24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08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5E3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B30C3B"/>
        </w:tc>
        <w:tc>
          <w:tcPr>
            <w:tcW w:w="498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586419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92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both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BD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68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C6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90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A5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9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43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D1A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CAF6E3"/>
        </w:tc>
        <w:tc>
          <w:tcPr>
            <w:tcW w:w="498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EC6244"/>
        </w:tc>
        <w:tc>
          <w:tcPr>
            <w:tcW w:w="13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1C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44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33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10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E6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8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20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0D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374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7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23DCE"/>
        </w:tc>
        <w:tc>
          <w:tcPr>
            <w:tcW w:w="18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AB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6A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F1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55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BC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E8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54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D5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1"/>
                <w:szCs w:val="21"/>
                <w:lang w:val="en-US" w:eastAsia="zh-CN"/>
              </w:rPr>
              <w:t>7</w:t>
            </w:r>
          </w:p>
        </w:tc>
      </w:tr>
      <w:tr w14:paraId="02C3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38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FC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left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A9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89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0B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49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1F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FE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0" w:line="300" w:lineRule="exact"/>
              <w:ind w:left="0" w:right="0"/>
              <w:jc w:val="center"/>
              <w:rPr>
                <w:rFonts w:hint="eastAsia"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D7004">
            <w:pPr>
              <w:spacing w:line="300" w:lineRule="exact"/>
              <w:jc w:val="center"/>
              <w:rPr>
                <w:rFonts w:hint="eastAsia" w:ascii="仿宋_GB2312" w:eastAsia="仿宋_GB2312" w:cs="宋体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sz w:val="21"/>
                <w:szCs w:val="21"/>
              </w:rPr>
              <w:t>0</w:t>
            </w:r>
          </w:p>
        </w:tc>
      </w:tr>
    </w:tbl>
    <w:p w14:paraId="7A4CD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eastAsia="宋体" w:cs="宋体"/>
          <w:color w:val="333333"/>
          <w:sz w:val="24"/>
          <w:szCs w:val="24"/>
        </w:rPr>
      </w:pPr>
    </w:p>
    <w:p w14:paraId="15E500B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4B9889A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202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年度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，江夏区城管执法局关于政府信息公开的行政复议案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件；关于政府信息公开的行政诉讼案件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件。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6"/>
        <w:gridCol w:w="566"/>
        <w:gridCol w:w="576"/>
        <w:gridCol w:w="566"/>
        <w:gridCol w:w="566"/>
        <w:gridCol w:w="567"/>
        <w:gridCol w:w="567"/>
        <w:gridCol w:w="579"/>
      </w:tblGrid>
      <w:tr w14:paraId="7D84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C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8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64AF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B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6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2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7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C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B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3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424C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5409"/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25C9"/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D37F6"/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069F"/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D0BC"/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7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B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3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B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F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3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7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A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F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1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319E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F8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4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C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default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C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default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7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default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8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5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7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A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9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default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A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default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2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C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7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E7DF">
            <w:pPr>
              <w:jc w:val="center"/>
              <w:rPr>
                <w:rFonts w:hint="default" w:ascii="方正黑体_GBK" w:hAnsi="方正黑体_GBK" w:eastAsia="方正黑体_GBK" w:cs="方正黑体_GBK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5120A42">
      <w:pPr>
        <w:keepNext w:val="0"/>
        <w:keepLines w:val="0"/>
        <w:widowControl/>
        <w:suppressLineNumbers w:val="0"/>
        <w:spacing w:line="560" w:lineRule="exact"/>
        <w:jc w:val="left"/>
      </w:pPr>
    </w:p>
    <w:p w14:paraId="7E24CC9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348DC77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560" w:lineRule="exact"/>
        <w:ind w:righ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（一）政府信息公开工作存在的问题：信息公开内容不健全，更新信息偶有滞后。</w:t>
      </w:r>
    </w:p>
    <w:p w14:paraId="3F9D0D10">
      <w:pPr>
        <w:pStyle w:val="6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改进情况：一是加强各科室联动沟通，制定完善公开制度，明确各方工作职责职能，保证及时、准确、高效对社会公开相关信息；二是进一步规范政务信息公开行为，完善内部审查、协调发布、监督检查等相关程序，加强人才队伍建设，不断提高信息公开工作水平。</w:t>
      </w:r>
    </w:p>
    <w:p w14:paraId="44D2F4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6B27D36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jc w:val="both"/>
        <w:rPr>
          <w:rFonts w:ascii="仿宋_GB2312" w:eastAsia="仿宋_GB2312" w:cs="仿宋"/>
          <w:sz w:val="32"/>
          <w:szCs w:val="32"/>
          <w:lang w:val="en-US" w:eastAsia="zh-CN"/>
        </w:rPr>
      </w:pPr>
      <w:r>
        <w:rPr>
          <w:rFonts w:ascii="仿宋_GB2312" w:eastAsia="仿宋_GB2312" w:cs="仿宋"/>
          <w:sz w:val="32"/>
          <w:szCs w:val="32"/>
          <w:lang w:val="en-US" w:eastAsia="zh-CN"/>
        </w:rPr>
        <w:t>1.202</w:t>
      </w:r>
      <w:r>
        <w:rPr>
          <w:rFonts w:hint="eastAsia" w:ascii="仿宋_GB2312" w:eastAsia="仿宋_GB2312" w:cs="仿宋"/>
          <w:sz w:val="32"/>
          <w:szCs w:val="32"/>
          <w:lang w:val="en-US" w:eastAsia="zh-CN"/>
        </w:rPr>
        <w:t>5</w:t>
      </w:r>
      <w:r>
        <w:rPr>
          <w:rFonts w:ascii="仿宋_GB2312" w:eastAsia="仿宋_GB2312" w:cs="仿宋"/>
          <w:sz w:val="32"/>
          <w:szCs w:val="32"/>
          <w:lang w:val="en-US" w:eastAsia="zh-CN"/>
        </w:rPr>
        <w:t>年我局无政府信息处理费收取情况。</w:t>
      </w:r>
    </w:p>
    <w:p w14:paraId="790890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jc w:val="both"/>
        <w:rPr>
          <w:rFonts w:ascii="仿宋_GB2312" w:eastAsia="仿宋_GB2312" w:cs="仿宋_GB2312"/>
          <w:sz w:val="32"/>
          <w:szCs w:val="32"/>
          <w:lang w:bidi="ar-SA"/>
        </w:rPr>
      </w:pPr>
      <w:r>
        <w:rPr>
          <w:rFonts w:ascii="仿宋_GB2312" w:eastAsia="仿宋_GB2312" w:cs="仿宋"/>
          <w:sz w:val="32"/>
          <w:szCs w:val="32"/>
          <w:lang w:val="en-US" w:eastAsia="zh-CN"/>
        </w:rPr>
        <w:t>2.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年我局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共收到人大、政协议提案主办件4件。其中，人大建议案1件、政协提案3件。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截至目前，主办件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件已全部办结完成。</w:t>
      </w:r>
    </w:p>
    <w:p w14:paraId="77EAE08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jc w:val="both"/>
        <w:rPr>
          <w:rFonts w:ascii="仿宋_GB2312" w:eastAsia="仿宋_GB2312" w:cs="仿宋_GB2312"/>
          <w:sz w:val="32"/>
          <w:szCs w:val="32"/>
          <w:lang w:bidi="ar-SA"/>
        </w:rPr>
      </w:pPr>
      <w:r>
        <w:rPr>
          <w:rFonts w:ascii="仿宋_GB2312" w:eastAsia="仿宋_GB2312" w:cs="仿宋_GB2312"/>
          <w:sz w:val="32"/>
          <w:szCs w:val="32"/>
          <w:lang w:bidi="ar-SA"/>
        </w:rPr>
        <w:t>3.202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5</w:t>
      </w:r>
      <w:r>
        <w:rPr>
          <w:rFonts w:ascii="仿宋_GB2312" w:eastAsia="仿宋_GB2312" w:cs="仿宋_GB2312"/>
          <w:sz w:val="32"/>
          <w:szCs w:val="32"/>
          <w:lang w:bidi="ar-SA"/>
        </w:rPr>
        <w:t>年我局无重点领域政府信息公开情况。</w:t>
      </w:r>
    </w:p>
    <w:p w14:paraId="131533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jc w:val="both"/>
        <w:rPr>
          <w:rFonts w:ascii="仿宋_GB2312" w:eastAsia="仿宋_GB2312" w:cs="仿宋_GB2312"/>
          <w:sz w:val="32"/>
          <w:szCs w:val="32"/>
          <w:lang w:bidi="ar-SA"/>
        </w:rPr>
      </w:pPr>
    </w:p>
    <w:p w14:paraId="4A3368F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jc w:val="both"/>
        <w:rPr>
          <w:rFonts w:ascii="仿宋_GB2312" w:eastAsia="仿宋_GB2312" w:cs="仿宋_GB2312"/>
          <w:sz w:val="32"/>
          <w:szCs w:val="32"/>
          <w:lang w:bidi="ar-SA"/>
        </w:rPr>
      </w:pPr>
    </w:p>
    <w:p w14:paraId="1A001D8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jc w:val="both"/>
        <w:rPr>
          <w:rFonts w:ascii="仿宋_GB2312" w:eastAsia="仿宋_GB2312" w:cs="仿宋_GB2312"/>
          <w:sz w:val="32"/>
          <w:szCs w:val="32"/>
          <w:lang w:bidi="ar-SA"/>
        </w:rPr>
      </w:pPr>
    </w:p>
    <w:p w14:paraId="23B755B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                           江夏区城市管理执法局</w:t>
      </w:r>
    </w:p>
    <w:p w14:paraId="4057073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jc w:val="both"/>
        <w:rPr>
          <w:rFonts w:hint="default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2026年1月14日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GMyNDU1ZmZlNzEyNGNhNmY0MGQyMjY3MTYxZTMyODcifQ=="/>
  </w:docVars>
  <w:rsids>
    <w:rsidRoot w:val="00000000"/>
    <w:rsid w:val="7DFEF210"/>
    <w:rsid w:val="7FE956AE"/>
    <w:rsid w:val="BFB9BE03"/>
    <w:rsid w:val="DDDF95D1"/>
    <w:rsid w:val="F3FF3661"/>
    <w:rsid w:val="F6CF3892"/>
    <w:rsid w:val="FEEF6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18AB38F3-7454-4290-9880-190F89253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0</Words>
  <Characters>1917</Characters>
  <Lines>0</Lines>
  <Paragraphs>32</Paragraphs>
  <TotalTime>14</TotalTime>
  <ScaleCrop>false</ScaleCrop>
  <LinksUpToDate>false</LinksUpToDate>
  <CharactersWithSpaces>2556</CharactersWithSpaces>
  <Application>WPS Office_12.1.2.22575_F1E327BC-269C-435d-A152-05C5408002CA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2021-12-24T23:19:00Z</dcterms:created>
  <dc:creator>WPS_1624785580</dc:creator>
  <cp:lastModifiedBy>user</cp:lastModifiedBy>
  <cp:lastPrinted>2026-01-14T10:35:12Z</cp:lastPrinted>
  <dcterms:modified xsi:type="dcterms:W3CDTF">2026-01-14T10:35:49Z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52D2A994E8E69793B5E86669AD6A3993_43</vt:lpwstr>
  </property>
</Properties>
</file>