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A11DF">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eastAsia="方正小标宋简体"/>
          <w:sz w:val="44"/>
          <w:szCs w:val="44"/>
        </w:rPr>
      </w:pPr>
    </w:p>
    <w:p w14:paraId="6046E09E">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江夏区202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市级</w:t>
      </w:r>
      <w:r>
        <w:rPr>
          <w:rFonts w:hint="eastAsia" w:ascii="方正小标宋简体" w:eastAsia="方正小标宋简体"/>
          <w:sz w:val="44"/>
          <w:szCs w:val="44"/>
        </w:rPr>
        <w:t>农作物种业研发与</w:t>
      </w:r>
    </w:p>
    <w:p w14:paraId="1C873775">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推广支持项目申报指南</w:t>
      </w:r>
    </w:p>
    <w:p w14:paraId="39B688E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p>
    <w:p w14:paraId="144B9B7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根据《市农业农村局办公室关于印发2026年度全市农作物种业研发与推广支持项目实施方案的通知》（</w:t>
      </w:r>
      <w:r>
        <w:rPr>
          <w:rFonts w:hint="default" w:ascii="Times New Roman" w:hAnsi="Times New Roman" w:eastAsia="仿宋_GB2312" w:cs="Times New Roman"/>
          <w:bCs/>
          <w:sz w:val="32"/>
          <w:szCs w:val="36"/>
          <w:lang w:val="en-US" w:eastAsia="zh-CN"/>
        </w:rPr>
        <w:t>武农</w:t>
      </w:r>
      <w:r>
        <w:rPr>
          <w:rFonts w:hint="eastAsia" w:ascii="Times New Roman" w:hAnsi="Times New Roman" w:eastAsia="仿宋_GB2312" w:cs="Times New Roman"/>
          <w:bCs/>
          <w:sz w:val="32"/>
          <w:szCs w:val="36"/>
          <w:lang w:val="en-US" w:eastAsia="zh-CN"/>
        </w:rPr>
        <w:t>办</w:t>
      </w:r>
      <w:r>
        <w:rPr>
          <w:rFonts w:hint="default" w:ascii="Times New Roman" w:hAnsi="Times New Roman" w:eastAsia="仿宋_GB2312" w:cs="Times New Roman"/>
          <w:bCs/>
          <w:sz w:val="32"/>
          <w:szCs w:val="36"/>
          <w:lang w:val="en-US" w:eastAsia="zh-CN"/>
        </w:rPr>
        <w:t>〔202</w:t>
      </w:r>
      <w:r>
        <w:rPr>
          <w:rFonts w:hint="eastAsia" w:ascii="Times New Roman" w:hAnsi="Times New Roman" w:eastAsia="仿宋_GB2312" w:cs="Times New Roman"/>
          <w:bCs/>
          <w:sz w:val="32"/>
          <w:szCs w:val="36"/>
          <w:lang w:val="en-US" w:eastAsia="zh-CN"/>
        </w:rPr>
        <w:t>6</w:t>
      </w:r>
      <w:r>
        <w:rPr>
          <w:rFonts w:hint="default" w:ascii="Times New Roman" w:hAnsi="Times New Roman" w:eastAsia="仿宋_GB2312" w:cs="Times New Roman"/>
          <w:bCs/>
          <w:sz w:val="32"/>
          <w:szCs w:val="36"/>
          <w:lang w:val="en-US" w:eastAsia="zh-CN"/>
        </w:rPr>
        <w:t>〕</w:t>
      </w:r>
      <w:r>
        <w:rPr>
          <w:rFonts w:hint="eastAsia" w:ascii="Times New Roman" w:hAnsi="Times New Roman" w:eastAsia="仿宋_GB2312" w:cs="Times New Roman"/>
          <w:bCs/>
          <w:sz w:val="32"/>
          <w:szCs w:val="36"/>
          <w:lang w:val="en-US" w:eastAsia="zh-CN"/>
        </w:rPr>
        <w:t>14</w:t>
      </w:r>
      <w:r>
        <w:rPr>
          <w:rFonts w:hint="default" w:ascii="Times New Roman" w:hAnsi="Times New Roman" w:eastAsia="仿宋_GB2312" w:cs="Times New Roman"/>
          <w:bCs/>
          <w:sz w:val="32"/>
          <w:szCs w:val="36"/>
          <w:lang w:val="en-US" w:eastAsia="zh-CN"/>
        </w:rPr>
        <w:t>号</w:t>
      </w:r>
      <w:r>
        <w:rPr>
          <w:rFonts w:hint="eastAsia" w:ascii="Times New Roman" w:hAnsi="Times New Roman" w:eastAsia="仿宋_GB2312" w:cs="Times New Roman"/>
          <w:bCs/>
          <w:sz w:val="32"/>
          <w:szCs w:val="36"/>
          <w:lang w:val="en-US" w:eastAsia="zh-CN"/>
        </w:rPr>
        <w:t>）文件精神，现制定《江夏区2026年度市级农作物种业研发与推广支持项目申报指南》如下：</w:t>
      </w:r>
    </w:p>
    <w:p w14:paraId="49CC4BA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黑体" w:hAnsi="黑体" w:eastAsia="黑体" w:cs="黑体"/>
          <w:bCs/>
          <w:sz w:val="32"/>
          <w:szCs w:val="36"/>
          <w:lang w:val="en-US" w:eastAsia="zh-CN"/>
        </w:rPr>
      </w:pPr>
      <w:r>
        <w:rPr>
          <w:rFonts w:hint="eastAsia" w:ascii="黑体" w:hAnsi="黑体" w:eastAsia="黑体" w:cs="黑体"/>
          <w:bCs/>
          <w:sz w:val="32"/>
          <w:szCs w:val="36"/>
          <w:lang w:val="en-US" w:eastAsia="zh-CN"/>
        </w:rPr>
        <w:t>一、项目目标</w:t>
      </w:r>
    </w:p>
    <w:p w14:paraId="0513CF4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本项目以发展农作物种子种苗产业为重点，通过市级财政资金支持做到种子研发、推广、加工储藏能力进一步提升，推动全市农作物种业高质量发展。</w:t>
      </w:r>
    </w:p>
    <w:p w14:paraId="65B04A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黑体" w:hAnsi="黑体" w:eastAsia="黑体" w:cs="黑体"/>
          <w:bCs/>
          <w:sz w:val="32"/>
          <w:szCs w:val="36"/>
          <w:lang w:val="en-US" w:eastAsia="zh-CN"/>
        </w:rPr>
      </w:pPr>
      <w:r>
        <w:rPr>
          <w:rFonts w:hint="eastAsia" w:ascii="黑体" w:hAnsi="黑体" w:eastAsia="黑体" w:cs="黑体"/>
          <w:bCs/>
          <w:sz w:val="32"/>
          <w:szCs w:val="36"/>
          <w:lang w:val="en-US" w:eastAsia="zh-CN"/>
        </w:rPr>
        <w:t>二、项目补贴标准及用途</w:t>
      </w:r>
    </w:p>
    <w:p w14:paraId="136D757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楷体_GB2312" w:hAnsi="楷体_GB2312" w:eastAsia="楷体_GB2312" w:cs="楷体_GB2312"/>
          <w:bCs/>
          <w:sz w:val="32"/>
          <w:szCs w:val="36"/>
          <w:lang w:val="en-US" w:eastAsia="zh-CN"/>
        </w:rPr>
        <w:t>（一）支持农作物种业研发。</w:t>
      </w:r>
      <w:r>
        <w:rPr>
          <w:rFonts w:hint="eastAsia" w:ascii="Times New Roman" w:hAnsi="Times New Roman" w:eastAsia="仿宋_GB2312" w:cs="Times New Roman"/>
          <w:bCs/>
          <w:sz w:val="32"/>
          <w:szCs w:val="36"/>
          <w:lang w:val="en-US" w:eastAsia="zh-CN"/>
        </w:rPr>
        <w:t>自主研发农作物品种年推广（含出口，下同）面积达到20万亩，奖励10万元；年推广面积达到50万亩，奖励30万元；年推广面积达到80万亩，奖励60万元；年推广面积达到120万亩，奖励100万元。</w:t>
      </w:r>
    </w:p>
    <w:p w14:paraId="48443EB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楷体_GB2312" w:hAnsi="楷体_GB2312" w:eastAsia="楷体_GB2312" w:cs="楷体_GB2312"/>
          <w:bCs/>
          <w:sz w:val="32"/>
          <w:szCs w:val="36"/>
          <w:lang w:val="en-US" w:eastAsia="zh-CN"/>
        </w:rPr>
        <w:t>（二）支持种业平台建设。</w:t>
      </w:r>
      <w:r>
        <w:rPr>
          <w:rFonts w:hint="eastAsia" w:ascii="Times New Roman" w:hAnsi="Times New Roman" w:eastAsia="仿宋_GB2312" w:cs="Times New Roman"/>
          <w:bCs/>
          <w:sz w:val="32"/>
          <w:szCs w:val="36"/>
          <w:lang w:val="en-US" w:eastAsia="zh-CN"/>
        </w:rPr>
        <w:t>对在我区开展农作物种子种苗生产、科研基地建设的种业企业，其种业生产、科研设施、附属设施以及购置与种业发展直接相关的设施设备，实行“以奖代补”方式扶持，按照项目总投资额的30%给予补贴，单个项目补贴最高不超过300万元。</w:t>
      </w:r>
    </w:p>
    <w:p w14:paraId="440DFCA9">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楷体_GB2312" w:hAnsi="楷体_GB2312" w:eastAsia="楷体_GB2312" w:cs="楷体_GB2312"/>
          <w:bCs/>
          <w:sz w:val="32"/>
          <w:szCs w:val="36"/>
          <w:lang w:val="en-US" w:eastAsia="zh-CN"/>
        </w:rPr>
        <w:t>（三）支持种业服务全市农业。</w:t>
      </w:r>
      <w:r>
        <w:rPr>
          <w:rFonts w:hint="eastAsia" w:ascii="Times New Roman" w:hAnsi="Times New Roman" w:eastAsia="仿宋_GB2312" w:cs="Times New Roman"/>
          <w:bCs/>
          <w:sz w:val="32"/>
          <w:szCs w:val="36"/>
          <w:lang w:val="en-US" w:eastAsia="zh-CN"/>
        </w:rPr>
        <w:t>对2025年在我区油菜制种的农作物种业企业，制种面积达到500亩以上的，按照500元/亩/年的标准给予补贴。每个企业常规种子制种每年最高补贴25万元。</w:t>
      </w:r>
    </w:p>
    <w:p w14:paraId="203286E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Cs/>
          <w:sz w:val="32"/>
          <w:szCs w:val="36"/>
          <w:lang w:val="en-US" w:eastAsia="zh-CN"/>
        </w:rPr>
      </w:pPr>
      <w:r>
        <w:rPr>
          <w:rFonts w:hint="eastAsia" w:ascii="黑体" w:hAnsi="黑体" w:eastAsia="黑体" w:cs="黑体"/>
          <w:bCs/>
          <w:sz w:val="32"/>
          <w:szCs w:val="36"/>
          <w:lang w:val="en-US" w:eastAsia="zh-CN"/>
        </w:rPr>
        <w:t>三、实施时间</w:t>
      </w:r>
    </w:p>
    <w:p w14:paraId="4ED41BD2">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种业服务全市农业的油菜制种项目，实施时间为2025年7月1日—2026年6月30日。其他农业种业支持政策实施的时间为2025年12月1日—2026年11月30日。</w:t>
      </w:r>
    </w:p>
    <w:p w14:paraId="4B514ED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黑体" w:hAnsi="黑体" w:eastAsia="黑体" w:cs="黑体"/>
          <w:bCs/>
          <w:sz w:val="32"/>
          <w:szCs w:val="36"/>
          <w:lang w:val="en-US" w:eastAsia="zh-CN"/>
        </w:rPr>
      </w:pPr>
      <w:r>
        <w:rPr>
          <w:rFonts w:hint="eastAsia" w:ascii="黑体" w:hAnsi="黑体" w:eastAsia="黑体" w:cs="黑体"/>
          <w:bCs/>
          <w:sz w:val="32"/>
          <w:szCs w:val="36"/>
          <w:lang w:val="en-US" w:eastAsia="zh-CN"/>
        </w:rPr>
        <w:t>四、项目申报程序</w:t>
      </w:r>
    </w:p>
    <w:p w14:paraId="62079970">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按照自愿申报、自主建设、先建后补的程序，实行申报、评审、公示到补助发放全过程跟踪管理，确保公平公正公开。</w:t>
      </w:r>
    </w:p>
    <w:p w14:paraId="50E3F7A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楷体_GB2312" w:hAnsi="楷体_GB2312" w:eastAsia="楷体_GB2312" w:cs="楷体_GB2312"/>
          <w:bCs/>
          <w:sz w:val="32"/>
          <w:szCs w:val="36"/>
          <w:lang w:val="en-US" w:eastAsia="zh-CN"/>
        </w:rPr>
      </w:pPr>
      <w:r>
        <w:rPr>
          <w:rFonts w:hint="eastAsia" w:ascii="楷体_GB2312" w:hAnsi="楷体_GB2312" w:eastAsia="楷体_GB2312" w:cs="楷体_GB2312"/>
          <w:bCs/>
          <w:sz w:val="32"/>
          <w:szCs w:val="36"/>
          <w:lang w:val="en-US" w:eastAsia="zh-CN"/>
        </w:rPr>
        <w:t>（一）企业自主申报</w:t>
      </w:r>
    </w:p>
    <w:p w14:paraId="6AC1549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注册地或项目所在地在江夏区且符合条件的种业企业，向区农业农村局自主申报，已获得各级各类财政资金支持的同一补助内容的项目不得重复申报。项目申报材料主要包括：</w:t>
      </w:r>
    </w:p>
    <w:p w14:paraId="26ACD6A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1.企业具备基础条件的相关证明。</w:t>
      </w:r>
    </w:p>
    <w:p w14:paraId="7BEECDF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2.项目申请。企业向区级农业主管部门提交项目申请，需加盖企业公章。</w:t>
      </w:r>
    </w:p>
    <w:p w14:paraId="0E1F5A7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3.根据项目要求，制定项目实施方案。</w:t>
      </w:r>
    </w:p>
    <w:p w14:paraId="5B4E9DA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4.企业申报项目类别所需提交的证明材料（详见附件）。</w:t>
      </w:r>
    </w:p>
    <w:p w14:paraId="5244C19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5.《诚信承诺书》。企业及法人承诺对申报材料的真实性负责。对违反诚信的企业和单位，实行项目立项一票否决。</w:t>
      </w:r>
    </w:p>
    <w:p w14:paraId="1D2072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6.其他相关材料。</w:t>
      </w:r>
    </w:p>
    <w:p w14:paraId="51C7357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楷体_GB2312" w:hAnsi="楷体_GB2312" w:eastAsia="楷体_GB2312" w:cs="楷体_GB2312"/>
          <w:bCs/>
          <w:sz w:val="32"/>
          <w:szCs w:val="36"/>
          <w:lang w:val="en-US" w:eastAsia="zh-CN"/>
        </w:rPr>
        <w:t>（二）组织评审。</w:t>
      </w:r>
      <w:r>
        <w:rPr>
          <w:rFonts w:hint="eastAsia" w:ascii="Times New Roman" w:hAnsi="Times New Roman" w:eastAsia="仿宋_GB2312" w:cs="Times New Roman"/>
          <w:bCs/>
          <w:sz w:val="32"/>
          <w:szCs w:val="36"/>
          <w:lang w:val="en-US" w:eastAsia="zh-CN"/>
        </w:rPr>
        <w:t>区农业农村部门根据申报情况，组织专家对申报项目实施方案进行联合评审，确定项目实施主体和项目实施内容。</w:t>
      </w:r>
    </w:p>
    <w:p w14:paraId="6497B10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bookmarkStart w:id="0" w:name="_GoBack"/>
      <w:r>
        <w:rPr>
          <w:rFonts w:hint="eastAsia" w:ascii="楷体_GB2312" w:hAnsi="楷体_GB2312" w:eastAsia="楷体_GB2312" w:cs="楷体_GB2312"/>
          <w:bCs/>
          <w:sz w:val="32"/>
          <w:szCs w:val="36"/>
          <w:lang w:val="en-US" w:eastAsia="zh-CN"/>
        </w:rPr>
        <w:t>（三）结果公示。</w:t>
      </w:r>
      <w:bookmarkEnd w:id="0"/>
      <w:r>
        <w:rPr>
          <w:rFonts w:hint="eastAsia" w:ascii="Times New Roman" w:hAnsi="Times New Roman" w:eastAsia="仿宋_GB2312" w:cs="Times New Roman"/>
          <w:bCs/>
          <w:sz w:val="32"/>
          <w:szCs w:val="36"/>
          <w:lang w:val="en-US" w:eastAsia="zh-CN"/>
        </w:rPr>
        <w:t>根据专家评审结果确定项目实施单位。</w:t>
      </w:r>
    </w:p>
    <w:p w14:paraId="7F74053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r>
        <w:rPr>
          <w:rFonts w:hint="eastAsia" w:ascii="黑体" w:hAnsi="黑体" w:eastAsia="黑体" w:cs="黑体"/>
          <w:bCs/>
          <w:sz w:val="32"/>
          <w:szCs w:val="36"/>
          <w:lang w:val="en-US" w:eastAsia="zh-CN"/>
        </w:rPr>
        <w:t>五、相关要求</w:t>
      </w:r>
    </w:p>
    <w:p w14:paraId="7966F9C6">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（一）申报资料应客观、真实、准确、齐全，佐证材料应清晰明了。凡弄虚作假的，取消申报资格。</w:t>
      </w:r>
    </w:p>
    <w:p w14:paraId="32433EBA">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（二）项目申报材料要求用A4纸装订成册，一式三份，同时报送电子档材料。</w:t>
      </w:r>
    </w:p>
    <w:p w14:paraId="1CC6ACB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（三）项目申报时间：从公布之日起至2026年05月19日止。</w:t>
      </w:r>
    </w:p>
    <w:p w14:paraId="628B07E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 xml:space="preserve">联 系 人：张倩   联系方式：027-88390767 </w:t>
      </w:r>
    </w:p>
    <w:p w14:paraId="13D87425">
      <w:pPr>
        <w:keepNext w:val="0"/>
        <w:keepLines w:val="0"/>
        <w:pageBreakBefore w:val="0"/>
        <w:widowControl w:val="0"/>
        <w:kinsoku/>
        <w:wordWrap/>
        <w:overflowPunct/>
        <w:topLinePunct w:val="0"/>
        <w:autoSpaceDE/>
        <w:autoSpaceDN/>
        <w:bidi w:val="0"/>
        <w:adjustRightInd/>
        <w:snapToGrid/>
        <w:spacing w:line="574" w:lineRule="exact"/>
        <w:ind w:left="2238" w:leftChars="304" w:hanging="1600" w:hangingChars="5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联系地址：武汉市江夏区农业农村局种养业科（武汉市江夏区江夏大道148号）</w:t>
      </w:r>
    </w:p>
    <w:p w14:paraId="48CEE8B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p>
    <w:p w14:paraId="38EC30B1">
      <w:pPr>
        <w:keepNext w:val="0"/>
        <w:keepLines w:val="0"/>
        <w:pageBreakBefore w:val="0"/>
        <w:widowControl w:val="0"/>
        <w:kinsoku/>
        <w:wordWrap/>
        <w:overflowPunct/>
        <w:topLinePunct w:val="0"/>
        <w:autoSpaceDE/>
        <w:autoSpaceDN/>
        <w:bidi w:val="0"/>
        <w:adjustRightInd/>
        <w:snapToGrid/>
        <w:spacing w:line="574" w:lineRule="exact"/>
        <w:ind w:left="1918" w:leftChars="304" w:hanging="1280" w:hangingChars="400"/>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附件：1.江夏区2026年市级农作物种业研发与推广支持项目申报表</w:t>
      </w:r>
    </w:p>
    <w:p w14:paraId="0419C7CB">
      <w:pPr>
        <w:keepNext w:val="0"/>
        <w:keepLines w:val="0"/>
        <w:pageBreakBefore w:val="0"/>
        <w:widowControl w:val="0"/>
        <w:kinsoku/>
        <w:wordWrap/>
        <w:overflowPunct/>
        <w:topLinePunct w:val="0"/>
        <w:autoSpaceDE/>
        <w:autoSpaceDN/>
        <w:bidi w:val="0"/>
        <w:adjustRightInd/>
        <w:snapToGrid/>
        <w:spacing w:line="574" w:lineRule="exact"/>
        <w:ind w:firstLine="1600" w:firstLineChars="500"/>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2.项目申报证明材料清单</w:t>
      </w:r>
    </w:p>
    <w:p w14:paraId="3199B7E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Times New Roman"/>
          <w:bCs/>
          <w:sz w:val="32"/>
          <w:szCs w:val="36"/>
          <w:lang w:val="en-US" w:eastAsia="zh-CN"/>
        </w:rPr>
      </w:pPr>
    </w:p>
    <w:p w14:paraId="5B60E231">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 xml:space="preserve">                     江夏区农业农村局</w:t>
      </w:r>
    </w:p>
    <w:p w14:paraId="618E612A">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 xml:space="preserve">                     2026年5月13日</w:t>
      </w:r>
    </w:p>
    <w:p w14:paraId="7BB33B3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附件1</w:t>
      </w:r>
    </w:p>
    <w:p w14:paraId="77C4FD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江夏区2026年市级农作物种业研发与推广</w:t>
      </w:r>
    </w:p>
    <w:p w14:paraId="51953F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支持项目申报表</w:t>
      </w:r>
    </w:p>
    <w:p w14:paraId="7E1F1E6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单位：万元</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2774"/>
        <w:gridCol w:w="1505"/>
        <w:gridCol w:w="3025"/>
      </w:tblGrid>
      <w:tr w14:paraId="541F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14:paraId="20860DF2">
            <w:pPr>
              <w:spacing w:line="300" w:lineRule="exact"/>
              <w:jc w:val="center"/>
              <w:rPr>
                <w:rFonts w:hint="eastAsia" w:ascii="宋体" w:hAnsi="宋体" w:cs="Times New Roman"/>
                <w:szCs w:val="21"/>
              </w:rPr>
            </w:pPr>
            <w:r>
              <w:rPr>
                <w:rFonts w:hint="eastAsia" w:ascii="宋体" w:hAnsi="宋体" w:cs="Times New Roman"/>
                <w:szCs w:val="21"/>
              </w:rPr>
              <w:t>项目名称</w:t>
            </w:r>
          </w:p>
        </w:tc>
        <w:tc>
          <w:tcPr>
            <w:tcW w:w="4032" w:type="pct"/>
            <w:gridSpan w:val="3"/>
            <w:vAlign w:val="center"/>
          </w:tcPr>
          <w:p w14:paraId="1720B822">
            <w:pPr>
              <w:spacing w:line="600" w:lineRule="exact"/>
              <w:jc w:val="center"/>
              <w:rPr>
                <w:rFonts w:ascii="宋体" w:hAnsi="宋体"/>
                <w:szCs w:val="21"/>
              </w:rPr>
            </w:pPr>
          </w:p>
        </w:tc>
      </w:tr>
      <w:tr w14:paraId="4C70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14:paraId="122F36AB">
            <w:pPr>
              <w:spacing w:line="300" w:lineRule="exact"/>
              <w:jc w:val="center"/>
              <w:rPr>
                <w:rFonts w:hint="eastAsia" w:ascii="宋体" w:hAnsi="宋体" w:cs="Times New Roman"/>
                <w:szCs w:val="21"/>
              </w:rPr>
            </w:pPr>
            <w:r>
              <w:rPr>
                <w:rFonts w:hint="eastAsia" w:ascii="宋体" w:hAnsi="宋体" w:cs="Times New Roman"/>
                <w:szCs w:val="21"/>
              </w:rPr>
              <w:t>项目地址</w:t>
            </w:r>
          </w:p>
        </w:tc>
        <w:tc>
          <w:tcPr>
            <w:tcW w:w="4032" w:type="pct"/>
            <w:gridSpan w:val="3"/>
            <w:vAlign w:val="center"/>
          </w:tcPr>
          <w:p w14:paraId="79692254">
            <w:pPr>
              <w:spacing w:line="600" w:lineRule="exact"/>
              <w:jc w:val="center"/>
              <w:rPr>
                <w:rFonts w:ascii="宋体" w:hAnsi="宋体"/>
                <w:szCs w:val="21"/>
              </w:rPr>
            </w:pPr>
          </w:p>
        </w:tc>
      </w:tr>
      <w:tr w14:paraId="42DE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14:paraId="5A6E83F5">
            <w:pPr>
              <w:spacing w:line="300" w:lineRule="exact"/>
              <w:jc w:val="center"/>
              <w:rPr>
                <w:rFonts w:hint="eastAsia" w:ascii="宋体" w:hAnsi="宋体" w:cs="Times New Roman"/>
                <w:szCs w:val="21"/>
              </w:rPr>
            </w:pPr>
            <w:r>
              <w:rPr>
                <w:rFonts w:hint="eastAsia" w:ascii="宋体" w:hAnsi="宋体" w:cs="Times New Roman"/>
                <w:szCs w:val="21"/>
              </w:rPr>
              <w:t>申报单位</w:t>
            </w:r>
          </w:p>
        </w:tc>
        <w:tc>
          <w:tcPr>
            <w:tcW w:w="1531" w:type="pct"/>
            <w:vAlign w:val="center"/>
          </w:tcPr>
          <w:p w14:paraId="2BA25B82">
            <w:pPr>
              <w:spacing w:line="600" w:lineRule="exact"/>
              <w:jc w:val="center"/>
              <w:rPr>
                <w:rFonts w:ascii="宋体" w:hAnsi="宋体"/>
                <w:szCs w:val="21"/>
              </w:rPr>
            </w:pPr>
          </w:p>
        </w:tc>
        <w:tc>
          <w:tcPr>
            <w:tcW w:w="831" w:type="pct"/>
            <w:vAlign w:val="center"/>
          </w:tcPr>
          <w:p w14:paraId="4227DEEE">
            <w:pPr>
              <w:spacing w:line="300" w:lineRule="exact"/>
              <w:jc w:val="center"/>
              <w:rPr>
                <w:rFonts w:hint="eastAsia" w:ascii="宋体" w:hAnsi="宋体" w:cs="Times New Roman"/>
                <w:szCs w:val="21"/>
              </w:rPr>
            </w:pPr>
            <w:r>
              <w:rPr>
                <w:rFonts w:hint="eastAsia" w:ascii="宋体" w:hAnsi="宋体" w:cs="Times New Roman"/>
                <w:szCs w:val="21"/>
              </w:rPr>
              <w:t>法人代表</w:t>
            </w:r>
          </w:p>
        </w:tc>
        <w:tc>
          <w:tcPr>
            <w:tcW w:w="1669" w:type="pct"/>
            <w:vAlign w:val="center"/>
          </w:tcPr>
          <w:p w14:paraId="1953EE39">
            <w:pPr>
              <w:spacing w:line="600" w:lineRule="exact"/>
              <w:jc w:val="center"/>
              <w:rPr>
                <w:rFonts w:ascii="宋体" w:hAnsi="宋体"/>
                <w:szCs w:val="21"/>
              </w:rPr>
            </w:pPr>
          </w:p>
        </w:tc>
      </w:tr>
      <w:tr w14:paraId="19EF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14:paraId="608E5345">
            <w:pPr>
              <w:spacing w:line="300" w:lineRule="exact"/>
              <w:jc w:val="center"/>
              <w:rPr>
                <w:rFonts w:hint="eastAsia" w:ascii="宋体" w:hAnsi="宋体" w:cs="Times New Roman"/>
                <w:szCs w:val="21"/>
              </w:rPr>
            </w:pPr>
            <w:r>
              <w:rPr>
                <w:rFonts w:hint="eastAsia" w:ascii="宋体" w:hAnsi="宋体" w:cs="Times New Roman"/>
                <w:szCs w:val="21"/>
              </w:rPr>
              <w:t>项目负责人</w:t>
            </w:r>
          </w:p>
        </w:tc>
        <w:tc>
          <w:tcPr>
            <w:tcW w:w="1531" w:type="pct"/>
            <w:vAlign w:val="center"/>
          </w:tcPr>
          <w:p w14:paraId="2A75C49E">
            <w:pPr>
              <w:spacing w:line="600" w:lineRule="exact"/>
              <w:jc w:val="center"/>
              <w:rPr>
                <w:rFonts w:ascii="宋体" w:hAnsi="宋体"/>
                <w:szCs w:val="21"/>
              </w:rPr>
            </w:pPr>
          </w:p>
        </w:tc>
        <w:tc>
          <w:tcPr>
            <w:tcW w:w="831" w:type="pct"/>
            <w:vAlign w:val="center"/>
          </w:tcPr>
          <w:p w14:paraId="43C69CF5">
            <w:pPr>
              <w:spacing w:line="300" w:lineRule="exact"/>
              <w:jc w:val="center"/>
              <w:rPr>
                <w:rFonts w:hint="eastAsia" w:ascii="宋体" w:hAnsi="宋体" w:cs="Times New Roman"/>
                <w:szCs w:val="21"/>
              </w:rPr>
            </w:pPr>
            <w:r>
              <w:rPr>
                <w:rFonts w:hint="eastAsia" w:ascii="宋体" w:hAnsi="宋体" w:cs="Times New Roman"/>
                <w:szCs w:val="21"/>
              </w:rPr>
              <w:t>联系电话</w:t>
            </w:r>
          </w:p>
        </w:tc>
        <w:tc>
          <w:tcPr>
            <w:tcW w:w="1669" w:type="pct"/>
            <w:vAlign w:val="center"/>
          </w:tcPr>
          <w:p w14:paraId="19BCCEC5">
            <w:pPr>
              <w:spacing w:line="600" w:lineRule="exact"/>
              <w:jc w:val="center"/>
              <w:rPr>
                <w:rFonts w:ascii="宋体" w:hAnsi="宋体"/>
                <w:szCs w:val="21"/>
              </w:rPr>
            </w:pPr>
          </w:p>
        </w:tc>
      </w:tr>
      <w:tr w14:paraId="0FF5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14:paraId="4A144FFD">
            <w:pPr>
              <w:spacing w:line="300" w:lineRule="exact"/>
              <w:jc w:val="center"/>
              <w:rPr>
                <w:rFonts w:ascii="宋体" w:hAnsi="宋体"/>
                <w:szCs w:val="21"/>
              </w:rPr>
            </w:pPr>
            <w:r>
              <w:rPr>
                <w:rFonts w:hint="eastAsia" w:ascii="宋体" w:hAnsi="宋体"/>
                <w:szCs w:val="21"/>
              </w:rPr>
              <w:t>项目起始</w:t>
            </w:r>
          </w:p>
          <w:p w14:paraId="1A292210">
            <w:pPr>
              <w:spacing w:line="300" w:lineRule="exact"/>
              <w:jc w:val="center"/>
              <w:rPr>
                <w:rFonts w:ascii="宋体" w:hAnsi="宋体"/>
                <w:szCs w:val="21"/>
              </w:rPr>
            </w:pPr>
            <w:r>
              <w:rPr>
                <w:rFonts w:hint="eastAsia" w:ascii="宋体" w:hAnsi="宋体"/>
                <w:szCs w:val="21"/>
              </w:rPr>
              <w:t>时间</w:t>
            </w:r>
          </w:p>
        </w:tc>
        <w:tc>
          <w:tcPr>
            <w:tcW w:w="1531" w:type="pct"/>
            <w:vAlign w:val="center"/>
          </w:tcPr>
          <w:p w14:paraId="3EA5ECCD">
            <w:pPr>
              <w:spacing w:line="600" w:lineRule="exact"/>
              <w:jc w:val="center"/>
              <w:rPr>
                <w:rFonts w:ascii="宋体" w:hAnsi="宋体"/>
                <w:szCs w:val="21"/>
              </w:rPr>
            </w:pPr>
          </w:p>
        </w:tc>
        <w:tc>
          <w:tcPr>
            <w:tcW w:w="831" w:type="pct"/>
            <w:vAlign w:val="center"/>
          </w:tcPr>
          <w:p w14:paraId="413203A3">
            <w:pPr>
              <w:spacing w:line="300" w:lineRule="exact"/>
              <w:jc w:val="center"/>
              <w:rPr>
                <w:rFonts w:hint="eastAsia" w:ascii="宋体" w:hAnsi="宋体" w:cs="Times New Roman"/>
                <w:szCs w:val="21"/>
              </w:rPr>
            </w:pPr>
            <w:r>
              <w:rPr>
                <w:rFonts w:hint="eastAsia" w:ascii="宋体" w:hAnsi="宋体" w:cs="Times New Roman"/>
                <w:szCs w:val="21"/>
              </w:rPr>
              <w:t>完成时间</w:t>
            </w:r>
          </w:p>
        </w:tc>
        <w:tc>
          <w:tcPr>
            <w:tcW w:w="1669" w:type="pct"/>
            <w:vAlign w:val="center"/>
          </w:tcPr>
          <w:p w14:paraId="10B8DF81">
            <w:pPr>
              <w:spacing w:line="600" w:lineRule="exact"/>
              <w:jc w:val="center"/>
              <w:rPr>
                <w:rFonts w:ascii="宋体" w:hAnsi="宋体"/>
                <w:szCs w:val="21"/>
              </w:rPr>
            </w:pPr>
          </w:p>
        </w:tc>
      </w:tr>
      <w:tr w14:paraId="00D8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967" w:type="pct"/>
            <w:vAlign w:val="center"/>
          </w:tcPr>
          <w:p w14:paraId="12092A7B">
            <w:pPr>
              <w:spacing w:line="300" w:lineRule="exact"/>
              <w:jc w:val="center"/>
              <w:rPr>
                <w:rFonts w:ascii="宋体" w:hAnsi="宋体"/>
                <w:szCs w:val="21"/>
              </w:rPr>
            </w:pPr>
            <w:r>
              <w:rPr>
                <w:rFonts w:hint="eastAsia" w:ascii="宋体" w:hAnsi="宋体"/>
                <w:szCs w:val="21"/>
              </w:rPr>
              <w:t>项目申报依据和主要建设内容</w:t>
            </w:r>
          </w:p>
        </w:tc>
        <w:tc>
          <w:tcPr>
            <w:tcW w:w="4032" w:type="pct"/>
            <w:gridSpan w:val="3"/>
            <w:vAlign w:val="center"/>
          </w:tcPr>
          <w:p w14:paraId="585742C9">
            <w:pPr>
              <w:spacing w:line="600" w:lineRule="exact"/>
              <w:jc w:val="center"/>
              <w:rPr>
                <w:rFonts w:ascii="宋体" w:hAnsi="宋体"/>
                <w:szCs w:val="21"/>
              </w:rPr>
            </w:pPr>
          </w:p>
        </w:tc>
      </w:tr>
      <w:tr w14:paraId="384B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14:paraId="36288AE6">
            <w:pPr>
              <w:spacing w:line="300" w:lineRule="exact"/>
              <w:jc w:val="center"/>
              <w:rPr>
                <w:rFonts w:ascii="宋体" w:hAnsi="宋体"/>
                <w:szCs w:val="21"/>
              </w:rPr>
            </w:pPr>
            <w:r>
              <w:rPr>
                <w:rFonts w:hint="eastAsia" w:ascii="宋体" w:hAnsi="宋体" w:cs="Times New Roman"/>
                <w:szCs w:val="21"/>
              </w:rPr>
              <w:t>项目</w:t>
            </w:r>
            <w:r>
              <w:rPr>
                <w:rFonts w:hint="eastAsia" w:ascii="宋体" w:hAnsi="宋体" w:cs="Times New Roman"/>
                <w:szCs w:val="21"/>
                <w:lang w:val="en-US" w:eastAsia="zh-CN"/>
              </w:rPr>
              <w:t>计划</w:t>
            </w:r>
            <w:r>
              <w:rPr>
                <w:rFonts w:hint="eastAsia" w:ascii="宋体" w:hAnsi="宋体" w:cs="Times New Roman"/>
                <w:szCs w:val="21"/>
              </w:rPr>
              <w:t>总投资</w:t>
            </w:r>
          </w:p>
        </w:tc>
        <w:tc>
          <w:tcPr>
            <w:tcW w:w="1531" w:type="pct"/>
            <w:vAlign w:val="center"/>
          </w:tcPr>
          <w:p w14:paraId="7EC860A0">
            <w:pPr>
              <w:spacing w:line="300" w:lineRule="exact"/>
              <w:jc w:val="center"/>
              <w:rPr>
                <w:rFonts w:ascii="宋体" w:hAnsi="宋体"/>
                <w:szCs w:val="21"/>
              </w:rPr>
            </w:pPr>
          </w:p>
        </w:tc>
        <w:tc>
          <w:tcPr>
            <w:tcW w:w="831" w:type="pct"/>
            <w:vAlign w:val="center"/>
          </w:tcPr>
          <w:p w14:paraId="18D911D3">
            <w:pPr>
              <w:spacing w:line="300" w:lineRule="exact"/>
              <w:jc w:val="both"/>
              <w:rPr>
                <w:rFonts w:ascii="宋体" w:hAnsi="宋体"/>
                <w:szCs w:val="21"/>
              </w:rPr>
            </w:pPr>
            <w:r>
              <w:rPr>
                <w:rFonts w:hint="eastAsia" w:ascii="宋体" w:hAnsi="宋体"/>
                <w:szCs w:val="21"/>
              </w:rPr>
              <w:t>申请补贴资金</w:t>
            </w:r>
          </w:p>
        </w:tc>
        <w:tc>
          <w:tcPr>
            <w:tcW w:w="1669" w:type="pct"/>
            <w:vAlign w:val="center"/>
          </w:tcPr>
          <w:p w14:paraId="321162F4">
            <w:pPr>
              <w:spacing w:line="600" w:lineRule="exact"/>
              <w:jc w:val="center"/>
              <w:rPr>
                <w:rFonts w:ascii="宋体" w:hAnsi="宋体"/>
                <w:szCs w:val="21"/>
              </w:rPr>
            </w:pPr>
          </w:p>
        </w:tc>
      </w:tr>
      <w:tr w14:paraId="5D04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967" w:type="pct"/>
            <w:vAlign w:val="center"/>
          </w:tcPr>
          <w:p w14:paraId="428ADBAF">
            <w:pPr>
              <w:spacing w:line="300" w:lineRule="exact"/>
              <w:jc w:val="center"/>
              <w:rPr>
                <w:rFonts w:ascii="宋体" w:hAnsi="宋体"/>
                <w:szCs w:val="21"/>
              </w:rPr>
            </w:pPr>
            <w:r>
              <w:rPr>
                <w:rFonts w:hint="eastAsia" w:ascii="宋体" w:hAnsi="宋体"/>
                <w:szCs w:val="21"/>
              </w:rPr>
              <w:t>项目投资</w:t>
            </w:r>
          </w:p>
          <w:p w14:paraId="6DE71B29">
            <w:pPr>
              <w:spacing w:line="300" w:lineRule="exact"/>
              <w:jc w:val="center"/>
              <w:rPr>
                <w:rFonts w:ascii="宋体" w:hAnsi="宋体"/>
                <w:szCs w:val="21"/>
              </w:rPr>
            </w:pPr>
            <w:r>
              <w:rPr>
                <w:rFonts w:hint="eastAsia" w:ascii="宋体" w:hAnsi="宋体"/>
                <w:szCs w:val="21"/>
              </w:rPr>
              <w:t>概算</w:t>
            </w:r>
          </w:p>
        </w:tc>
        <w:tc>
          <w:tcPr>
            <w:tcW w:w="4032" w:type="pct"/>
            <w:gridSpan w:val="3"/>
            <w:vAlign w:val="center"/>
          </w:tcPr>
          <w:p w14:paraId="2D2E2DBD">
            <w:pPr>
              <w:spacing w:line="600" w:lineRule="exact"/>
              <w:jc w:val="center"/>
              <w:rPr>
                <w:rFonts w:ascii="宋体" w:hAnsi="宋体"/>
                <w:szCs w:val="21"/>
              </w:rPr>
            </w:pPr>
          </w:p>
        </w:tc>
      </w:tr>
      <w:tr w14:paraId="6B5E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967" w:type="pct"/>
            <w:vAlign w:val="center"/>
          </w:tcPr>
          <w:p w14:paraId="29CEF626">
            <w:pPr>
              <w:spacing w:line="300" w:lineRule="exact"/>
              <w:jc w:val="center"/>
              <w:rPr>
                <w:rFonts w:ascii="宋体" w:hAnsi="宋体"/>
                <w:szCs w:val="21"/>
              </w:rPr>
            </w:pPr>
            <w:r>
              <w:rPr>
                <w:rFonts w:hint="eastAsia" w:ascii="宋体" w:hAnsi="宋体"/>
                <w:szCs w:val="21"/>
              </w:rPr>
              <w:t>项目效益</w:t>
            </w:r>
          </w:p>
          <w:p w14:paraId="132F2130">
            <w:pPr>
              <w:spacing w:line="300" w:lineRule="exact"/>
              <w:jc w:val="center"/>
              <w:rPr>
                <w:rFonts w:ascii="宋体" w:hAnsi="宋体"/>
                <w:szCs w:val="21"/>
              </w:rPr>
            </w:pPr>
            <w:r>
              <w:rPr>
                <w:rFonts w:hint="eastAsia" w:ascii="宋体" w:hAnsi="宋体"/>
                <w:szCs w:val="21"/>
              </w:rPr>
              <w:t>简述</w:t>
            </w:r>
          </w:p>
        </w:tc>
        <w:tc>
          <w:tcPr>
            <w:tcW w:w="4032" w:type="pct"/>
            <w:gridSpan w:val="3"/>
            <w:vAlign w:val="center"/>
          </w:tcPr>
          <w:p w14:paraId="00523569">
            <w:pPr>
              <w:spacing w:line="600" w:lineRule="exact"/>
              <w:ind w:firstLine="420" w:firstLineChars="200"/>
              <w:jc w:val="center"/>
              <w:rPr>
                <w:rFonts w:ascii="宋体" w:hAnsi="宋体"/>
                <w:szCs w:val="21"/>
              </w:rPr>
            </w:pPr>
          </w:p>
        </w:tc>
      </w:tr>
    </w:tbl>
    <w:p w14:paraId="0B81A034">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Times New Roman" w:hAnsi="Times New Roman" w:eastAsia="仿宋_GB2312" w:cs="Times New Roman"/>
          <w:bCs/>
          <w:sz w:val="32"/>
          <w:szCs w:val="36"/>
          <w:lang w:val="en-US" w:eastAsia="zh-CN"/>
        </w:rPr>
      </w:pPr>
      <w:r>
        <w:rPr>
          <w:rFonts w:hint="eastAsia" w:ascii="Times New Roman" w:hAnsi="Times New Roman" w:eastAsia="仿宋_GB2312" w:cs="Times New Roman"/>
          <w:bCs/>
          <w:sz w:val="32"/>
          <w:szCs w:val="36"/>
          <w:lang w:val="en-US" w:eastAsia="zh-CN"/>
        </w:rPr>
        <w:t>附件2</w:t>
      </w:r>
    </w:p>
    <w:p w14:paraId="26770C1C">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项目申报证明材料清单</w:t>
      </w:r>
    </w:p>
    <w:p w14:paraId="7576BA7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p>
    <w:p w14:paraId="7AEF6EC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一、申报种业自主研发奖励项目需提交材料</w:t>
      </w:r>
    </w:p>
    <w:p w14:paraId="1B14F5E8">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（一）自有研发团队人员资料。</w:t>
      </w:r>
      <w:r>
        <w:rPr>
          <w:rFonts w:hint="eastAsia" w:ascii="Times New Roman" w:hAnsi="Times New Roman" w:eastAsia="仿宋_GB2312" w:cs="仿宋_GB2312"/>
          <w:sz w:val="32"/>
          <w:szCs w:val="32"/>
        </w:rPr>
        <w:t>自有研发团队5人以上，团队人员职称、学历、劳动合同、薪酬支付、社保缴纳及研发支出等相关证明，研发团队核心成员的专利、成果等。</w:t>
      </w:r>
    </w:p>
    <w:p w14:paraId="78106DA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（二）自有研发基地资料。</w:t>
      </w:r>
      <w:r>
        <w:rPr>
          <w:rFonts w:hint="eastAsia" w:ascii="Times New Roman" w:hAnsi="Times New Roman" w:eastAsia="仿宋_GB2312" w:cs="仿宋_GB2312"/>
          <w:sz w:val="32"/>
          <w:szCs w:val="32"/>
        </w:rPr>
        <w:t>自有研发基地的所有权属（或土地流转、或长期租赁）、实验室等固定场所的相关证明。</w:t>
      </w:r>
    </w:p>
    <w:p w14:paraId="77A7A48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（三）自主研发品种资料。</w:t>
      </w:r>
      <w:r>
        <w:rPr>
          <w:rFonts w:hint="eastAsia" w:ascii="Times New Roman" w:hAnsi="Times New Roman" w:eastAsia="仿宋_GB2312" w:cs="仿宋_GB2312"/>
          <w:sz w:val="32"/>
          <w:szCs w:val="32"/>
        </w:rPr>
        <w:t>企业为品种第一选育人的主要农作物品种审定证书或非主要农作物品种登记证书。非主要农作物登记目录以外的品种，提供企业为品种第一选育人的自主研发品种证明。</w:t>
      </w:r>
    </w:p>
    <w:p w14:paraId="08DB113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（四）自主研发品种种子生产销售资料。</w:t>
      </w:r>
      <w:r>
        <w:rPr>
          <w:rFonts w:hint="eastAsia" w:ascii="Times New Roman" w:hAnsi="Times New Roman" w:eastAsia="仿宋_GB2312" w:cs="仿宋_GB2312"/>
          <w:sz w:val="32"/>
          <w:szCs w:val="32"/>
        </w:rPr>
        <w:t>企业自主研发品种具有完备的种子生产、销售档案，生产、销售的合同、销售正式发票（并备注品种名称）、调运、银行往来账款等相关证明材料，出口的种子需有出口相关证明材料。</w:t>
      </w:r>
    </w:p>
    <w:p w14:paraId="6F72629B">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sz w:val="32"/>
          <w:szCs w:val="32"/>
        </w:rPr>
        <w:t>（五）自主研发品种推广面积测算资料。</w:t>
      </w:r>
      <w:r>
        <w:rPr>
          <w:rFonts w:hint="eastAsia" w:ascii="Times New Roman" w:hAnsi="Times New Roman" w:eastAsia="仿宋_GB2312" w:cs="仿宋_GB2312"/>
          <w:sz w:val="32"/>
          <w:szCs w:val="32"/>
        </w:rPr>
        <w:t>自主研发品种推广面积指自主研发单个品种的种子当年推广面积。每个企业申报的推广面积奖励不能超过3个品种。自主研发品种已转让或联合开发的，由品种自主研发企业和转让企业或联合开发企业共同申报。</w:t>
      </w:r>
    </w:p>
    <w:p w14:paraId="35110483">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单个品种推广面积测算由企业据实提供，以所销售的种子量和亩用种量计算，亩用量按审定公告或品种登记或标签标注的亩用种量计算，取最大亩用种量，并提供亩用种量依据资料。</w:t>
      </w:r>
    </w:p>
    <w:p w14:paraId="6820514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二、申报种业平台建设项目需提交材料</w:t>
      </w:r>
    </w:p>
    <w:p w14:paraId="1868789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（一）建设选址在</w:t>
      </w:r>
      <w:r>
        <w:rPr>
          <w:rFonts w:hint="eastAsia" w:ascii="Times New Roman" w:hAnsi="Times New Roman" w:eastAsia="仿宋_GB2312" w:cs="仿宋_GB2312"/>
          <w:sz w:val="32"/>
          <w:szCs w:val="32"/>
          <w:lang w:val="en-US" w:eastAsia="zh-CN"/>
        </w:rPr>
        <w:t>江夏区</w:t>
      </w:r>
      <w:r>
        <w:rPr>
          <w:rFonts w:hint="eastAsia" w:ascii="Times New Roman" w:hAnsi="Times New Roman" w:eastAsia="仿宋_GB2312" w:cs="仿宋_GB2312"/>
          <w:sz w:val="32"/>
          <w:szCs w:val="32"/>
        </w:rPr>
        <w:t>范围内。</w:t>
      </w:r>
    </w:p>
    <w:p w14:paraId="4F3CBBB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（二）建设基地有明晰的土地权属（或土地流转手续完备），长期租赁的需10年以上的租赁期。种质资源库、仓储、加工、检验等设施产权明晰。</w:t>
      </w:r>
    </w:p>
    <w:p w14:paraId="2D14E64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（三）完备的建设实施方案，符合相应的建设标准。</w:t>
      </w:r>
    </w:p>
    <w:p w14:paraId="0E09BB3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（四）具备建设的资金基础，银行资信证明、近2年企业财务审计报告。</w:t>
      </w:r>
    </w:p>
    <w:p w14:paraId="7982C5C1">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（五）提供建设前不同角度全景照片4张以上。</w:t>
      </w:r>
    </w:p>
    <w:p w14:paraId="5E022D7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三、申报服务全市农业补贴项目需提交材料</w:t>
      </w:r>
    </w:p>
    <w:p w14:paraId="6E61CEC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（一）种子生产</w:t>
      </w:r>
      <w:r>
        <w:rPr>
          <w:rFonts w:hint="eastAsia" w:ascii="Times New Roman" w:hAnsi="Times New Roman" w:eastAsia="仿宋_GB2312" w:cs="仿宋_GB2312"/>
          <w:sz w:val="32"/>
          <w:szCs w:val="32"/>
        </w:rPr>
        <w:t>基地在</w:t>
      </w:r>
      <w:r>
        <w:rPr>
          <w:rFonts w:hint="eastAsia" w:ascii="Times New Roman" w:hAnsi="Times New Roman" w:eastAsia="仿宋_GB2312" w:cs="仿宋_GB2312"/>
          <w:sz w:val="32"/>
          <w:szCs w:val="32"/>
          <w:lang w:val="en-US" w:eastAsia="zh-CN"/>
        </w:rPr>
        <w:t>江夏区</w:t>
      </w:r>
      <w:r>
        <w:rPr>
          <w:rFonts w:hint="eastAsia" w:ascii="Times New Roman" w:hAnsi="Times New Roman" w:eastAsia="仿宋_GB2312" w:cs="仿宋_GB2312"/>
          <w:sz w:val="32"/>
          <w:szCs w:val="32"/>
        </w:rPr>
        <w:t>范围内。</w:t>
      </w:r>
    </w:p>
    <w:p w14:paraId="6BB0E96C">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（二）种子生产基地的土地流转、代制等证明。</w:t>
      </w:r>
    </w:p>
    <w:p w14:paraId="4A8475F5">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（三）当年种子生产的计划、现场等。</w:t>
      </w:r>
    </w:p>
    <w:p w14:paraId="4D85610E">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（四）制种面积500亩以上的制种档案、种子调运、银行往来、财务等的相关证明。</w:t>
      </w:r>
    </w:p>
    <w:p w14:paraId="0C92A85D">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（五）所制品种具有明晰的种子生产权。</w:t>
      </w:r>
    </w:p>
    <w:p w14:paraId="1CE0EC77">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（六）申请常规种子制种补贴，需提供所制常规种子品种当年销售量大于500亩制种量的相关证明，包括销售档案、银行往来、销售合同、调运、财务等。</w:t>
      </w:r>
    </w:p>
    <w:p w14:paraId="01962AD3">
      <w:pPr>
        <w:spacing w:line="600" w:lineRule="exact"/>
        <w:jc w:val="left"/>
        <w:rPr>
          <w:rFonts w:ascii="仿宋_GB2312"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57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E69E2B">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E69E2B">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9E3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ADF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34FB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515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E32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OTg5YTFlYTU2MjkxYjM0ZDI4Yzc1NjJiNzYzZDAifQ=="/>
  </w:docVars>
  <w:rsids>
    <w:rsidRoot w:val="526F2F33"/>
    <w:rsid w:val="00115F49"/>
    <w:rsid w:val="00133B73"/>
    <w:rsid w:val="0017536A"/>
    <w:rsid w:val="001E6316"/>
    <w:rsid w:val="002E1971"/>
    <w:rsid w:val="00421D34"/>
    <w:rsid w:val="00560D6F"/>
    <w:rsid w:val="006A7986"/>
    <w:rsid w:val="006B790A"/>
    <w:rsid w:val="007C115A"/>
    <w:rsid w:val="00806A31"/>
    <w:rsid w:val="008975DA"/>
    <w:rsid w:val="008C1F0C"/>
    <w:rsid w:val="0095546F"/>
    <w:rsid w:val="009A3BF9"/>
    <w:rsid w:val="00A66072"/>
    <w:rsid w:val="00AA55C0"/>
    <w:rsid w:val="00B626E7"/>
    <w:rsid w:val="00BB2952"/>
    <w:rsid w:val="00C221B9"/>
    <w:rsid w:val="00C904DD"/>
    <w:rsid w:val="00CA2766"/>
    <w:rsid w:val="00D14112"/>
    <w:rsid w:val="00D4551F"/>
    <w:rsid w:val="00F51768"/>
    <w:rsid w:val="00F54185"/>
    <w:rsid w:val="00FA42A3"/>
    <w:rsid w:val="00FA4A59"/>
    <w:rsid w:val="03433F84"/>
    <w:rsid w:val="04B165CE"/>
    <w:rsid w:val="05A27D38"/>
    <w:rsid w:val="05E075DF"/>
    <w:rsid w:val="05EF21A1"/>
    <w:rsid w:val="076F4FFA"/>
    <w:rsid w:val="09620676"/>
    <w:rsid w:val="09762F86"/>
    <w:rsid w:val="09EC7123"/>
    <w:rsid w:val="0B541A43"/>
    <w:rsid w:val="0B7B18BC"/>
    <w:rsid w:val="0C714512"/>
    <w:rsid w:val="1176599A"/>
    <w:rsid w:val="11AA327A"/>
    <w:rsid w:val="1365649E"/>
    <w:rsid w:val="13B527D6"/>
    <w:rsid w:val="153A4553"/>
    <w:rsid w:val="153A6952"/>
    <w:rsid w:val="17673B01"/>
    <w:rsid w:val="186B378A"/>
    <w:rsid w:val="1A55661F"/>
    <w:rsid w:val="1C3B5CE8"/>
    <w:rsid w:val="21404362"/>
    <w:rsid w:val="27FC7684"/>
    <w:rsid w:val="2A9F7442"/>
    <w:rsid w:val="36681034"/>
    <w:rsid w:val="37C76B40"/>
    <w:rsid w:val="37EC2462"/>
    <w:rsid w:val="38533F61"/>
    <w:rsid w:val="3B96663F"/>
    <w:rsid w:val="3EBB4BE0"/>
    <w:rsid w:val="43FA10B7"/>
    <w:rsid w:val="46767799"/>
    <w:rsid w:val="499C38AC"/>
    <w:rsid w:val="4D172778"/>
    <w:rsid w:val="526F2F33"/>
    <w:rsid w:val="55855303"/>
    <w:rsid w:val="5BA471A3"/>
    <w:rsid w:val="5C2649DE"/>
    <w:rsid w:val="5E287261"/>
    <w:rsid w:val="5F3C4C84"/>
    <w:rsid w:val="63B219B9"/>
    <w:rsid w:val="655F16CC"/>
    <w:rsid w:val="6E75235C"/>
    <w:rsid w:val="708B4861"/>
    <w:rsid w:val="72D05B20"/>
    <w:rsid w:val="7592180E"/>
    <w:rsid w:val="77E34CFE"/>
    <w:rsid w:val="7C0F7671"/>
    <w:rsid w:val="7D252DA4"/>
    <w:rsid w:val="7F6E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widowControl w:val="0"/>
      <w:spacing w:line="412" w:lineRule="auto"/>
      <w:outlineLvl w:val="2"/>
    </w:pPr>
    <w:rPr>
      <w:b/>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 w:type="paragraph" w:styleId="9">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2156</Words>
  <Characters>2246</Characters>
  <Lines>18</Lines>
  <Paragraphs>5</Paragraphs>
  <TotalTime>34</TotalTime>
  <ScaleCrop>false</ScaleCrop>
  <LinksUpToDate>false</LinksUpToDate>
  <CharactersWithSpaces>2256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2023-09-27T03:15:00Z</dcterms:created>
  <dc:creator>Lenovo</dc:creator>
  <cp:lastModifiedBy>徐军</cp:lastModifiedBy>
  <cp:lastPrinted>2026-05-13T00:45:00Z</cp:lastPrinted>
  <dcterms:modified xsi:type="dcterms:W3CDTF">2026-05-13T01:01:36Z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9564B7B1200C45ED99CEA76A387C65DA_13</vt:lpwstr>
  </property>
  <property fmtid="{D5CDD505-2E9C-101B-9397-08002B2CF9AE}" pid="4" name="KSOTemplateDocerSaveRecord">
    <vt:lpwstr>eyJoZGlkIjoiODMzZTBiOTJhNTYyZWRhYzRmMTliYzYwYmVmYTBkMGEiLCJ1c2VySWQiOiI2MjU5MzI2ODAifQ==</vt:lpwstr>
  </property>
</Properties>
</file>